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FD" w:rsidRPr="00055E25" w:rsidRDefault="006F2CFD" w:rsidP="006F2CF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proofErr w:type="spellStart"/>
      <w:r w:rsidRPr="00CB6B50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CB6B50">
        <w:rPr>
          <w:rFonts w:ascii="Times New Roman" w:hAnsi="Times New Roman" w:cs="Times New Roman"/>
          <w:sz w:val="28"/>
          <w:szCs w:val="28"/>
        </w:rPr>
        <w:t xml:space="preserve"> №</w:t>
      </w:r>
      <w:r w:rsidR="00055E25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6F2CFD" w:rsidRPr="00CB6B50" w:rsidRDefault="006F2CFD" w:rsidP="006F2CFD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104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6F2CFD" w:rsidRPr="00157660" w:rsidTr="00D91B71">
        <w:tc>
          <w:tcPr>
            <w:tcW w:w="5210" w:type="dxa"/>
            <w:shd w:val="clear" w:color="auto" w:fill="auto"/>
          </w:tcPr>
          <w:p w:rsidR="006F2CFD" w:rsidRDefault="006F2CFD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ООП</w:t>
            </w:r>
            <w:proofErr w:type="gramEnd"/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НОО, </w:t>
            </w:r>
          </w:p>
          <w:p w:rsidR="006F2CFD" w:rsidRDefault="006F2CFD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утвержденной приказом по школе </w:t>
            </w:r>
          </w:p>
          <w:p w:rsidR="006F2CFD" w:rsidRPr="00CB6B50" w:rsidRDefault="006F2CFD" w:rsidP="00D91B71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31.08.2023г. № 262</w:t>
            </w:r>
          </w:p>
        </w:tc>
        <w:tc>
          <w:tcPr>
            <w:tcW w:w="5210" w:type="dxa"/>
            <w:shd w:val="clear" w:color="auto" w:fill="auto"/>
          </w:tcPr>
          <w:p w:rsidR="006F2CFD" w:rsidRPr="00CB6B50" w:rsidRDefault="006F2CFD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АЮ</w:t>
            </w:r>
          </w:p>
          <w:p w:rsidR="006F2CFD" w:rsidRDefault="006F2CFD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</w:t>
            </w:r>
          </w:p>
          <w:p w:rsidR="006F2CFD" w:rsidRDefault="006F2CFD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Е.А.Черватюк</w:t>
            </w:r>
            <w:proofErr w:type="spellEnd"/>
          </w:p>
          <w:p w:rsidR="006F2CFD" w:rsidRPr="00CB6B50" w:rsidRDefault="006F2CFD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«31» августа 2023г.</w:t>
            </w:r>
          </w:p>
        </w:tc>
      </w:tr>
      <w:tr w:rsidR="006F2CFD" w:rsidRPr="00157660" w:rsidTr="00D91B71">
        <w:tc>
          <w:tcPr>
            <w:tcW w:w="5210" w:type="dxa"/>
            <w:shd w:val="clear" w:color="auto" w:fill="auto"/>
          </w:tcPr>
          <w:p w:rsidR="006F2CFD" w:rsidRDefault="006F2CFD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6F2CFD" w:rsidRPr="00CB6B50" w:rsidRDefault="006F2CFD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6F2CFD" w:rsidRPr="00CB6B50" w:rsidRDefault="006F2CFD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 школы</w:t>
            </w:r>
          </w:p>
          <w:p w:rsidR="006F2CFD" w:rsidRPr="00CB6B50" w:rsidRDefault="006F2CFD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(протокол от 30.08.2023г. № 1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6F2CFD" w:rsidRPr="00CB6B50" w:rsidRDefault="006F2CFD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6F2CFD" w:rsidRDefault="006F2CFD" w:rsidP="00D91B71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6F2CFD" w:rsidRPr="00CB6B50" w:rsidRDefault="006F2CFD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6F2CFD" w:rsidRPr="00CB6B50" w:rsidRDefault="006F2CFD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оветом школы</w:t>
            </w:r>
          </w:p>
          <w:p w:rsidR="006F2CFD" w:rsidRPr="00CB6B50" w:rsidRDefault="006F2CFD" w:rsidP="00D91B7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(протокол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31.08.2023г. № 1</w:t>
            </w:r>
            <w:r w:rsidRPr="00CB6B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6F2CFD" w:rsidRPr="00CB6B50" w:rsidRDefault="006F2CFD" w:rsidP="00D91B71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</w:tc>
      </w:tr>
      <w:bookmarkEnd w:id="0"/>
    </w:tbl>
    <w:p w:rsidR="009A35F7" w:rsidRPr="009A35F7" w:rsidRDefault="009A35F7" w:rsidP="009A35F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A35F7" w:rsidRPr="00E26672" w:rsidRDefault="00D828C1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72"/>
          <w:lang w:val="ru-RU"/>
        </w:rPr>
      </w:pPr>
      <w:r w:rsidRPr="00E26672">
        <w:rPr>
          <w:rFonts w:ascii="Times New Roman" w:hAnsi="Times New Roman" w:cs="Times New Roman"/>
          <w:b/>
          <w:bCs/>
          <w:sz w:val="52"/>
          <w:szCs w:val="72"/>
          <w:lang w:val="ru-RU"/>
        </w:rPr>
        <w:t>УЧЕБНЫЙ ПЛАН</w:t>
      </w:r>
    </w:p>
    <w:p w:rsidR="009A35F7" w:rsidRPr="00E26672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72"/>
          <w:lang w:val="ru-RU"/>
        </w:rPr>
      </w:pPr>
    </w:p>
    <w:p w:rsidR="009A35F7" w:rsidRPr="00E26672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72"/>
          <w:lang w:val="ru-RU"/>
        </w:rPr>
      </w:pPr>
      <w:r w:rsidRPr="00E26672">
        <w:rPr>
          <w:rFonts w:ascii="Times New Roman" w:hAnsi="Times New Roman" w:cs="Times New Roman"/>
          <w:b/>
          <w:bCs/>
          <w:sz w:val="52"/>
          <w:szCs w:val="72"/>
          <w:lang w:val="ru-RU"/>
        </w:rPr>
        <w:t>1-4 классы</w:t>
      </w:r>
    </w:p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0D56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E26672">
        <w:rPr>
          <w:rFonts w:ascii="Times New Roman" w:hAnsi="Times New Roman" w:cs="Times New Roman"/>
          <w:b/>
          <w:bCs/>
          <w:sz w:val="40"/>
          <w:szCs w:val="52"/>
          <w:lang w:val="ru-RU"/>
        </w:rPr>
        <w:t xml:space="preserve">Муниципального бюджетного </w:t>
      </w:r>
    </w:p>
    <w:p w:rsidR="00E26672" w:rsidRPr="00E26672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E26672">
        <w:rPr>
          <w:rFonts w:ascii="Times New Roman" w:hAnsi="Times New Roman" w:cs="Times New Roman"/>
          <w:b/>
          <w:bCs/>
          <w:sz w:val="40"/>
          <w:szCs w:val="52"/>
          <w:lang w:val="ru-RU"/>
        </w:rPr>
        <w:t xml:space="preserve">общеобразовательного учреждения </w:t>
      </w:r>
    </w:p>
    <w:p w:rsidR="00E90D56" w:rsidRDefault="00E26672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E26672">
        <w:rPr>
          <w:rFonts w:ascii="Times New Roman" w:hAnsi="Times New Roman" w:cs="Times New Roman"/>
          <w:b/>
          <w:bCs/>
          <w:sz w:val="40"/>
          <w:szCs w:val="52"/>
          <w:lang w:val="ru-RU"/>
        </w:rPr>
        <w:t>«</w:t>
      </w:r>
      <w:proofErr w:type="spellStart"/>
      <w:r w:rsidRPr="00E26672">
        <w:rPr>
          <w:rFonts w:ascii="Times New Roman" w:hAnsi="Times New Roman" w:cs="Times New Roman"/>
          <w:b/>
          <w:bCs/>
          <w:sz w:val="40"/>
          <w:szCs w:val="52"/>
          <w:lang w:val="ru-RU"/>
        </w:rPr>
        <w:t>Акимовская</w:t>
      </w:r>
      <w:proofErr w:type="spellEnd"/>
      <w:r w:rsidRPr="00E26672">
        <w:rPr>
          <w:rFonts w:ascii="Times New Roman" w:hAnsi="Times New Roman" w:cs="Times New Roman"/>
          <w:b/>
          <w:bCs/>
          <w:sz w:val="40"/>
          <w:szCs w:val="52"/>
          <w:lang w:val="ru-RU"/>
        </w:rPr>
        <w:t xml:space="preserve"> средняя </w:t>
      </w:r>
    </w:p>
    <w:p w:rsidR="009A35F7" w:rsidRPr="00E26672" w:rsidRDefault="00E26672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E26672">
        <w:rPr>
          <w:rFonts w:ascii="Times New Roman" w:hAnsi="Times New Roman" w:cs="Times New Roman"/>
          <w:b/>
          <w:bCs/>
          <w:sz w:val="40"/>
          <w:szCs w:val="52"/>
          <w:lang w:val="ru-RU"/>
        </w:rPr>
        <w:t>общеобразовательная школа»</w:t>
      </w:r>
    </w:p>
    <w:p w:rsidR="00E90D56" w:rsidRDefault="00E26672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52"/>
          <w:lang w:val="ru-RU"/>
        </w:rPr>
        <w:t>Нижнегорского района</w:t>
      </w:r>
    </w:p>
    <w:p w:rsidR="009A35F7" w:rsidRPr="00E26672" w:rsidRDefault="00E26672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52"/>
          <w:lang w:val="ru-RU"/>
        </w:rPr>
        <w:t xml:space="preserve"> Республики Крым</w:t>
      </w:r>
    </w:p>
    <w:p w:rsid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E90D56" w:rsidRPr="009A35F7" w:rsidRDefault="00E90D56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A35F7" w:rsidRPr="00E26672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52"/>
          <w:lang w:val="ru-RU"/>
        </w:rPr>
      </w:pPr>
      <w:r w:rsidRPr="00E26672">
        <w:rPr>
          <w:rFonts w:ascii="Times New Roman" w:hAnsi="Times New Roman" w:cs="Times New Roman"/>
          <w:b/>
          <w:bCs/>
          <w:sz w:val="40"/>
          <w:szCs w:val="52"/>
          <w:lang w:val="ru-RU"/>
        </w:rPr>
        <w:t xml:space="preserve"> на 2023/2024 учебный год</w:t>
      </w:r>
    </w:p>
    <w:p w:rsid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23175E" w:rsidRDefault="0023175E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E26672" w:rsidRDefault="00E26672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E26672" w:rsidRDefault="00E26672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52"/>
          <w:lang w:val="ru-RU"/>
        </w:rPr>
      </w:pPr>
    </w:p>
    <w:p w:rsidR="00E26672" w:rsidRDefault="00E26672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52"/>
          <w:lang w:val="ru-RU"/>
        </w:rPr>
      </w:pPr>
    </w:p>
    <w:p w:rsidR="000F04CA" w:rsidRPr="007F76DA" w:rsidRDefault="000F04CA" w:rsidP="006B4DF2">
      <w:pPr>
        <w:pStyle w:val="a4"/>
        <w:numPr>
          <w:ilvl w:val="0"/>
          <w:numId w:val="15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Пояснительная записка</w:t>
      </w:r>
      <w:r w:rsidR="00D828C1" w:rsidRPr="007F76DA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.</w:t>
      </w:r>
    </w:p>
    <w:p w:rsidR="00D828C1" w:rsidRPr="007F76DA" w:rsidRDefault="00D828C1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:rsidR="000F04CA" w:rsidRPr="007F76DA" w:rsidRDefault="00D828C1" w:rsidP="007F76DA">
      <w:pPr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Учебный план</w:t>
      </w:r>
      <w:r w:rsidR="000F04CA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составлен для основной о</w:t>
      </w:r>
      <w:r w:rsidR="0009152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бр</w:t>
      </w:r>
      <w:r w:rsidR="000F04CA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азовательной программы начального общего образования в соответствии:</w:t>
      </w:r>
    </w:p>
    <w:p w:rsidR="000F04CA" w:rsidRPr="007F76DA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с </w:t>
      </w:r>
      <w:r w:rsidR="00D0538B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пунктом 6 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частью </w:t>
      </w:r>
      <w:r w:rsidR="00D0538B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3 статьи 28</w:t>
      </w:r>
      <w:r w:rsidR="00D828C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, </w:t>
      </w:r>
      <w:r w:rsidR="00D0538B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30 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Федерального закона от 29.12.2012 № 273-ФЗ «Об образовании в Российской Федерации»;</w:t>
      </w:r>
    </w:p>
    <w:p w:rsidR="000F04CA" w:rsidRPr="007F76DA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F04CA" w:rsidRPr="007F76DA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F04CA" w:rsidRPr="007F76DA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ФГОС НОО, утвержденным приказом </w:t>
      </w:r>
      <w:proofErr w:type="spellStart"/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Минпросвещения</w:t>
      </w:r>
      <w:proofErr w:type="spellEnd"/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от 31.05.2021 № 286;</w:t>
      </w:r>
    </w:p>
    <w:p w:rsidR="000F04CA" w:rsidRPr="007F76DA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ФОП НОО, утвержденн</w:t>
      </w:r>
      <w:r w:rsidR="002D3C5E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ой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приказом </w:t>
      </w:r>
      <w:r w:rsidR="00086181" w:rsidRPr="007F76DA">
        <w:rPr>
          <w:rFonts w:ascii="Times New Roman" w:hAnsi="Times New Roman" w:cs="Times New Roman"/>
          <w:sz w:val="24"/>
          <w:szCs w:val="24"/>
          <w:lang w:val="ru-RU"/>
        </w:rPr>
        <w:t>Министерства просвещения Российской Федерации от 18 мая 2023 года № 370 «Об утверждении федеральной образовательной программы основного общего образования»</w:t>
      </w:r>
      <w:r w:rsidRPr="007F76D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471AD" w:rsidRPr="007F76DA" w:rsidRDefault="004471AD" w:rsidP="00E71886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Письмо</w:t>
      </w:r>
      <w:r w:rsidR="00B53A04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м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Министерства образования, науки и молодежи Республики Крым от</w:t>
      </w:r>
      <w:r w:rsidR="00BD50F5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1</w:t>
      </w:r>
      <w:r w:rsidR="006923AB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3</w:t>
      </w:r>
      <w:r w:rsidR="00BD50F5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.0</w:t>
      </w:r>
      <w:r w:rsidR="006923AB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4</w:t>
      </w:r>
      <w:r w:rsidR="00BD50F5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.2023г.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№</w:t>
      </w:r>
      <w:r w:rsidR="006923AB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1988</w:t>
      </w:r>
      <w:r w:rsidR="00BD50F5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/01-1</w:t>
      </w:r>
      <w:r w:rsidR="006923AB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5</w:t>
      </w:r>
      <w:r w:rsidR="00BD50F5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.</w:t>
      </w:r>
    </w:p>
    <w:p w:rsidR="00D828C1" w:rsidRPr="007F76DA" w:rsidRDefault="00D828C1" w:rsidP="00D828C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:rsidR="00D828C1" w:rsidRPr="007F76DA" w:rsidRDefault="00D828C1" w:rsidP="00D828C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  Учебный план основной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образовательной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программы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начального общего образования МБОУ </w:t>
      </w:r>
      <w:r w:rsidR="00E26672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«</w:t>
      </w:r>
      <w:proofErr w:type="spellStart"/>
      <w:r w:rsidR="00E26672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Акимовская</w:t>
      </w:r>
      <w:proofErr w:type="spellEnd"/>
      <w:r w:rsidR="00E26672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СОШ» 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(далее – учебный план) фиксирует общий объем нагрузки, максимальный объем аудиторной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F90EB4" w:rsidRPr="007F76DA" w:rsidRDefault="00F90EB4" w:rsidP="00D828C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:rsidR="00D828C1" w:rsidRPr="007F76DA" w:rsidRDefault="00F90EB4" w:rsidP="00D828C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  </w:t>
      </w:r>
      <w:r w:rsidR="00D828C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В основу учебного плана положен вариант федерального учебного плана № </w:t>
      </w:r>
      <w:r w:rsidR="0008618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3</w:t>
      </w:r>
      <w:r w:rsidR="00D828C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Федеральной образовательной программы, утвержденной приказом </w:t>
      </w:r>
      <w:proofErr w:type="spellStart"/>
      <w:r w:rsidR="00D828C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Минпросвещения</w:t>
      </w:r>
      <w:proofErr w:type="spellEnd"/>
      <w:r w:rsidR="00D828C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от 16.11.2022 № 992. Вариант №</w:t>
      </w:r>
      <w:r w:rsidR="006923AB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3</w:t>
      </w:r>
      <w:r w:rsidR="00D828C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предназначен для образовательных организаций, в которых обучение ведется на </w:t>
      </w:r>
      <w:r w:rsidR="00E26672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русском</w:t>
      </w:r>
      <w:r w:rsidR="00D828C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языке в режиме пятидневной учебной недели.</w:t>
      </w:r>
    </w:p>
    <w:p w:rsidR="00F90EB4" w:rsidRPr="007F76DA" w:rsidRDefault="00F90EB4" w:rsidP="00D828C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:rsidR="00D828C1" w:rsidRPr="007F76DA" w:rsidRDefault="00F90EB4" w:rsidP="00D828C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  </w:t>
      </w:r>
      <w:r w:rsidR="00D828C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Учебный план</w:t>
      </w:r>
      <w:r w:rsidR="00D828C1"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="00D828C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предусматривает четырехлетний нормативный срок освоения образовательных программ начального общего образования.</w:t>
      </w:r>
      <w:r w:rsidR="00D828C1"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="00D828C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 w:rsidR="00D828C1"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="00D828C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–</w:t>
      </w:r>
      <w:r w:rsidR="00D828C1"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="00D828C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34 недели. </w:t>
      </w:r>
    </w:p>
    <w:p w:rsidR="00D828C1" w:rsidRPr="007F76DA" w:rsidRDefault="00D828C1" w:rsidP="00D828C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40 минут.</w:t>
      </w:r>
    </w:p>
    <w:p w:rsidR="00D828C1" w:rsidRPr="007F76DA" w:rsidRDefault="00D828C1" w:rsidP="00D828C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Объем максимально допустимой нагрузки в течение дня:</w:t>
      </w:r>
    </w:p>
    <w:p w:rsidR="00D828C1" w:rsidRPr="007F76DA" w:rsidRDefault="00D828C1" w:rsidP="00E71886">
      <w:pPr>
        <w:numPr>
          <w:ilvl w:val="0"/>
          <w:numId w:val="6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для 1-х классов – не более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четырех уроков в день и один день в неделю –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пять уроков;</w:t>
      </w:r>
    </w:p>
    <w:p w:rsidR="00D828C1" w:rsidRPr="007F76DA" w:rsidRDefault="00D828C1" w:rsidP="00E71886">
      <w:pPr>
        <w:numPr>
          <w:ilvl w:val="0"/>
          <w:numId w:val="6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2–4-х классов – не более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пяти уроков.</w:t>
      </w:r>
    </w:p>
    <w:p w:rsidR="00D828C1" w:rsidRPr="007F76DA" w:rsidRDefault="00D828C1" w:rsidP="00D828C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</w:t>
      </w:r>
      <w:r w:rsidR="00E71886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образования</w:t>
      </w:r>
      <w:r w:rsidR="00E71886"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="00E71886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выделено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:</w:t>
      </w:r>
    </w:p>
    <w:p w:rsidR="00D828C1" w:rsidRPr="007F76DA" w:rsidRDefault="00D828C1" w:rsidP="00E71886">
      <w:pPr>
        <w:numPr>
          <w:ilvl w:val="0"/>
          <w:numId w:val="7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в 1-х классах – 21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час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в неделю;</w:t>
      </w:r>
    </w:p>
    <w:p w:rsidR="00D828C1" w:rsidRPr="007F76DA" w:rsidRDefault="00D828C1" w:rsidP="00E71886">
      <w:pPr>
        <w:numPr>
          <w:ilvl w:val="0"/>
          <w:numId w:val="7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2–4-х классах – 23 часа в неделю.</w:t>
      </w:r>
    </w:p>
    <w:p w:rsidR="00D828C1" w:rsidRPr="007F76DA" w:rsidRDefault="00D828C1" w:rsidP="00D828C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Общее количество часов учебных занятий за четыре года составляет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3039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часов.</w:t>
      </w:r>
    </w:p>
    <w:p w:rsidR="00D828C1" w:rsidRPr="007F76DA" w:rsidRDefault="00D828C1" w:rsidP="00D828C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E71886" w:rsidRPr="007F76DA" w:rsidRDefault="00E71886" w:rsidP="00D828C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:rsidR="007F76DA" w:rsidRDefault="007F76DA" w:rsidP="00E7188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7F76DA" w:rsidRDefault="007F76DA" w:rsidP="00E7188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D828C1" w:rsidRPr="007F76DA" w:rsidRDefault="00D828C1" w:rsidP="00E7188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Обязательная часть учебного плана</w:t>
      </w:r>
    </w:p>
    <w:p w:rsidR="00D828C1" w:rsidRPr="007F76DA" w:rsidRDefault="00D828C1" w:rsidP="007F76D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Обязательная часть учебного плана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определяет состав учебных предметов обязательных предметных областей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и учебное время, отводимое на их изучение по классам (годам) обучения.</w:t>
      </w:r>
    </w:p>
    <w:p w:rsidR="00D828C1" w:rsidRPr="007F76DA" w:rsidRDefault="00D828C1" w:rsidP="00D828C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D828C1" w:rsidRPr="007F76DA" w:rsidRDefault="007F76DA" w:rsidP="007F76DA">
      <w:pPr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    </w:t>
      </w:r>
      <w:r w:rsidR="00D828C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Обязательная часть учебного плана включает в себя следующие предметные области:</w:t>
      </w:r>
    </w:p>
    <w:p w:rsidR="00D828C1" w:rsidRPr="007F76DA" w:rsidRDefault="00D828C1" w:rsidP="00E71886">
      <w:pPr>
        <w:numPr>
          <w:ilvl w:val="0"/>
          <w:numId w:val="8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«Русский язык и литературное чтение».</w:t>
      </w:r>
    </w:p>
    <w:p w:rsidR="00D828C1" w:rsidRPr="007F76DA" w:rsidRDefault="00D828C1" w:rsidP="00E71886">
      <w:pPr>
        <w:numPr>
          <w:ilvl w:val="0"/>
          <w:numId w:val="8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</w:rPr>
        <w:t>«</w:t>
      </w:r>
      <w:proofErr w:type="spellStart"/>
      <w:r w:rsidRPr="007F76DA">
        <w:rPr>
          <w:rFonts w:ascii="Times New Roman" w:hAnsi="Times New Roman" w:cs="Times New Roman"/>
          <w:color w:val="000000"/>
          <w:sz w:val="24"/>
          <w:szCs w:val="28"/>
        </w:rPr>
        <w:t>Иностранный</w:t>
      </w:r>
      <w:proofErr w:type="spellEnd"/>
      <w:r w:rsidRPr="007F76D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7F76DA">
        <w:rPr>
          <w:rFonts w:ascii="Times New Roman" w:hAnsi="Times New Roman" w:cs="Times New Roman"/>
          <w:color w:val="000000"/>
          <w:sz w:val="24"/>
          <w:szCs w:val="28"/>
        </w:rPr>
        <w:t>язык</w:t>
      </w:r>
      <w:proofErr w:type="spellEnd"/>
      <w:r w:rsidRPr="007F76DA">
        <w:rPr>
          <w:rFonts w:ascii="Times New Roman" w:hAnsi="Times New Roman" w:cs="Times New Roman"/>
          <w:color w:val="000000"/>
          <w:sz w:val="24"/>
          <w:szCs w:val="28"/>
        </w:rPr>
        <w:t>».</w:t>
      </w:r>
    </w:p>
    <w:p w:rsidR="00D828C1" w:rsidRPr="007F76DA" w:rsidRDefault="00D828C1" w:rsidP="00E71886">
      <w:pPr>
        <w:numPr>
          <w:ilvl w:val="0"/>
          <w:numId w:val="8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</w:rPr>
        <w:t>«</w:t>
      </w:r>
      <w:proofErr w:type="spellStart"/>
      <w:r w:rsidRPr="007F76DA">
        <w:rPr>
          <w:rFonts w:ascii="Times New Roman" w:hAnsi="Times New Roman" w:cs="Times New Roman"/>
          <w:color w:val="000000"/>
          <w:sz w:val="24"/>
          <w:szCs w:val="28"/>
        </w:rPr>
        <w:t>Математика</w:t>
      </w:r>
      <w:proofErr w:type="spellEnd"/>
      <w:r w:rsidRPr="007F76DA">
        <w:rPr>
          <w:rFonts w:ascii="Times New Roman" w:hAnsi="Times New Roman" w:cs="Times New Roman"/>
          <w:color w:val="000000"/>
          <w:sz w:val="24"/>
          <w:szCs w:val="28"/>
        </w:rPr>
        <w:t xml:space="preserve"> и </w:t>
      </w:r>
      <w:proofErr w:type="spellStart"/>
      <w:r w:rsidRPr="007F76DA">
        <w:rPr>
          <w:rFonts w:ascii="Times New Roman" w:hAnsi="Times New Roman" w:cs="Times New Roman"/>
          <w:color w:val="000000"/>
          <w:sz w:val="24"/>
          <w:szCs w:val="28"/>
        </w:rPr>
        <w:t>информатика</w:t>
      </w:r>
      <w:proofErr w:type="spellEnd"/>
      <w:r w:rsidRPr="007F76DA">
        <w:rPr>
          <w:rFonts w:ascii="Times New Roman" w:hAnsi="Times New Roman" w:cs="Times New Roman"/>
          <w:color w:val="000000"/>
          <w:sz w:val="24"/>
          <w:szCs w:val="28"/>
        </w:rPr>
        <w:t>».</w:t>
      </w:r>
    </w:p>
    <w:p w:rsidR="00D828C1" w:rsidRPr="007F76DA" w:rsidRDefault="00D828C1" w:rsidP="00E71886">
      <w:pPr>
        <w:numPr>
          <w:ilvl w:val="0"/>
          <w:numId w:val="8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«Обществознание и естествознание ("Окружающий мир")».</w:t>
      </w:r>
    </w:p>
    <w:p w:rsidR="00D828C1" w:rsidRPr="007F76DA" w:rsidRDefault="00D828C1" w:rsidP="00E71886">
      <w:pPr>
        <w:numPr>
          <w:ilvl w:val="0"/>
          <w:numId w:val="8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«Основы религиозных культур и светской этики».</w:t>
      </w:r>
    </w:p>
    <w:p w:rsidR="00D828C1" w:rsidRPr="007F76DA" w:rsidRDefault="00D828C1" w:rsidP="00E71886">
      <w:pPr>
        <w:numPr>
          <w:ilvl w:val="0"/>
          <w:numId w:val="8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</w:rPr>
        <w:t>«</w:t>
      </w:r>
      <w:proofErr w:type="spellStart"/>
      <w:r w:rsidRPr="007F76DA">
        <w:rPr>
          <w:rFonts w:ascii="Times New Roman" w:hAnsi="Times New Roman" w:cs="Times New Roman"/>
          <w:color w:val="000000"/>
          <w:sz w:val="24"/>
          <w:szCs w:val="28"/>
        </w:rPr>
        <w:t>Искусство</w:t>
      </w:r>
      <w:proofErr w:type="spellEnd"/>
      <w:r w:rsidRPr="007F76DA">
        <w:rPr>
          <w:rFonts w:ascii="Times New Roman" w:hAnsi="Times New Roman" w:cs="Times New Roman"/>
          <w:color w:val="000000"/>
          <w:sz w:val="24"/>
          <w:szCs w:val="28"/>
        </w:rPr>
        <w:t>».</w:t>
      </w:r>
    </w:p>
    <w:p w:rsidR="00D828C1" w:rsidRPr="007F76DA" w:rsidRDefault="00D828C1" w:rsidP="00E71886">
      <w:pPr>
        <w:numPr>
          <w:ilvl w:val="0"/>
          <w:numId w:val="8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</w:rPr>
        <w:t>«</w:t>
      </w:r>
      <w:proofErr w:type="spellStart"/>
      <w:r w:rsidRPr="007F76DA">
        <w:rPr>
          <w:rFonts w:ascii="Times New Roman" w:hAnsi="Times New Roman" w:cs="Times New Roman"/>
          <w:color w:val="000000"/>
          <w:sz w:val="24"/>
          <w:szCs w:val="28"/>
        </w:rPr>
        <w:t>Технология</w:t>
      </w:r>
      <w:proofErr w:type="spellEnd"/>
      <w:r w:rsidRPr="007F76DA">
        <w:rPr>
          <w:rFonts w:ascii="Times New Roman" w:hAnsi="Times New Roman" w:cs="Times New Roman"/>
          <w:color w:val="000000"/>
          <w:sz w:val="24"/>
          <w:szCs w:val="28"/>
        </w:rPr>
        <w:t>».</w:t>
      </w:r>
    </w:p>
    <w:p w:rsidR="00D828C1" w:rsidRPr="007F76DA" w:rsidRDefault="00D828C1" w:rsidP="00E71886">
      <w:pPr>
        <w:numPr>
          <w:ilvl w:val="0"/>
          <w:numId w:val="8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</w:rPr>
        <w:t>«</w:t>
      </w:r>
      <w:proofErr w:type="spellStart"/>
      <w:r w:rsidRPr="007F76DA">
        <w:rPr>
          <w:rFonts w:ascii="Times New Roman" w:hAnsi="Times New Roman" w:cs="Times New Roman"/>
          <w:color w:val="000000"/>
          <w:sz w:val="24"/>
          <w:szCs w:val="28"/>
        </w:rPr>
        <w:t>Физическая</w:t>
      </w:r>
      <w:proofErr w:type="spellEnd"/>
      <w:r w:rsidRPr="007F76D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7F76DA">
        <w:rPr>
          <w:rFonts w:ascii="Times New Roman" w:hAnsi="Times New Roman" w:cs="Times New Roman"/>
          <w:color w:val="000000"/>
          <w:sz w:val="24"/>
          <w:szCs w:val="28"/>
        </w:rPr>
        <w:t>культура</w:t>
      </w:r>
      <w:proofErr w:type="spellEnd"/>
      <w:r w:rsidRPr="007F76DA">
        <w:rPr>
          <w:rFonts w:ascii="Times New Roman" w:hAnsi="Times New Roman" w:cs="Times New Roman"/>
          <w:color w:val="000000"/>
          <w:sz w:val="24"/>
          <w:szCs w:val="28"/>
        </w:rPr>
        <w:t>».</w:t>
      </w:r>
    </w:p>
    <w:p w:rsidR="009444A3" w:rsidRPr="007F76DA" w:rsidRDefault="009444A3" w:rsidP="00D828C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:rsidR="009444A3" w:rsidRPr="007F76DA" w:rsidRDefault="009444A3" w:rsidP="00D828C1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 </w:t>
      </w:r>
      <w:r w:rsid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ab/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Обучение в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МБОУ </w:t>
      </w:r>
      <w:r w:rsidR="00E26672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«</w:t>
      </w:r>
      <w:proofErr w:type="spellStart"/>
      <w:r w:rsidR="00E26672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Акимовская</w:t>
      </w:r>
      <w:proofErr w:type="spellEnd"/>
      <w:r w:rsidR="00E26672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СОШ»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ведется на </w:t>
      </w:r>
      <w:proofErr w:type="gramStart"/>
      <w:r w:rsidR="00E26672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русском 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языке</w:t>
      </w:r>
      <w:proofErr w:type="gramEnd"/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.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i/>
          <w:color w:val="000000"/>
          <w:sz w:val="24"/>
          <w:szCs w:val="28"/>
          <w:lang w:val="ru-RU"/>
        </w:rPr>
        <w:t xml:space="preserve">Учебный план предусматривает преподавание учебных предметов «Родной язык» и «Литературное чтение на родном языке» предметной области «Родной язык и родная литература», так как родители обучающихся в заявлениях выразили желания изучать указанные учебные предметы </w:t>
      </w:r>
    </w:p>
    <w:p w:rsidR="009444A3" w:rsidRPr="007F76DA" w:rsidRDefault="009444A3" w:rsidP="00D828C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:rsidR="00D828C1" w:rsidRPr="007F76DA" w:rsidRDefault="009444A3" w:rsidP="00D828C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  </w:t>
      </w:r>
      <w:r w:rsid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ab/>
      </w:r>
      <w:r w:rsidR="00D828C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</w:t>
      </w:r>
      <w:proofErr w:type="spellStart"/>
      <w:r w:rsidR="00D828C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метапредметных</w:t>
      </w:r>
      <w:proofErr w:type="spellEnd"/>
      <w:r w:rsidR="00D828C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D828C1" w:rsidRPr="007F76DA" w:rsidRDefault="00D828C1" w:rsidP="00E71886">
      <w:pPr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«Математика» –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D828C1" w:rsidRPr="007F76DA" w:rsidRDefault="00D828C1" w:rsidP="00E71886">
      <w:pPr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«Окружающий мир» –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модуль «Безопасность в сети Интернет» (обеспечивает достижение предметных и </w:t>
      </w:r>
      <w:proofErr w:type="spellStart"/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метапредметных</w:t>
      </w:r>
      <w:proofErr w:type="spellEnd"/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результатов, связанных с использованием информационных технологий);</w:t>
      </w:r>
    </w:p>
    <w:p w:rsidR="00D828C1" w:rsidRPr="007F76DA" w:rsidRDefault="00D828C1" w:rsidP="00E71886">
      <w:pPr>
        <w:numPr>
          <w:ilvl w:val="0"/>
          <w:numId w:val="9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«Изобразительное искусство» –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модуль «Азбука цифровой графики» (предусматривает изучение фотографии, работу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в программах 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Paint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, 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Picture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Manager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и 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PowerPoint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, виртуальные путешествия);</w:t>
      </w:r>
    </w:p>
    <w:p w:rsidR="00D828C1" w:rsidRPr="007F76DA" w:rsidRDefault="00D828C1" w:rsidP="00E71886">
      <w:pPr>
        <w:numPr>
          <w:ilvl w:val="0"/>
          <w:numId w:val="9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«Технология» –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модуль «Информационно-коммуникативные технологии» (обеспечивает достижение предметных и </w:t>
      </w:r>
      <w:proofErr w:type="spellStart"/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метапредметных</w:t>
      </w:r>
      <w:proofErr w:type="spellEnd"/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результатов, связанных с использованием информационных технологий).</w:t>
      </w:r>
    </w:p>
    <w:p w:rsidR="00091521" w:rsidRPr="007F76DA" w:rsidRDefault="00D828C1" w:rsidP="007F76D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Учебный предмет «Основы религиозных культур и светской этики»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обучающихся в уч</w:t>
      </w:r>
      <w:r w:rsidR="00E26672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ебном плане представлены модуль «Основы светской этики»</w:t>
      </w:r>
    </w:p>
    <w:p w:rsidR="00BF6B01" w:rsidRPr="007F76DA" w:rsidRDefault="00BF6B01" w:rsidP="00D828C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:rsidR="00E71886" w:rsidRPr="007F76DA" w:rsidRDefault="00D828C1" w:rsidP="00E7188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Часть учебного плана,</w:t>
      </w:r>
    </w:p>
    <w:p w:rsidR="00D828C1" w:rsidRPr="007F76DA" w:rsidRDefault="00D828C1" w:rsidP="00E7188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формируемая участниками образовательных отношений</w:t>
      </w:r>
      <w:r w:rsidR="00E71886" w:rsidRPr="007F76DA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.</w:t>
      </w:r>
    </w:p>
    <w:p w:rsidR="00D828C1" w:rsidRPr="007F76DA" w:rsidRDefault="00BF6B01" w:rsidP="00D828C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  </w:t>
      </w:r>
      <w:r w:rsid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ab/>
      </w:r>
      <w:r w:rsidR="00D828C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6B4DF2" w:rsidRPr="007F76DA" w:rsidRDefault="00AC4BFE" w:rsidP="00AC4BFE">
      <w:pPr>
        <w:pStyle w:val="a9"/>
        <w:spacing w:before="0" w:beforeAutospacing="0" w:after="0" w:afterAutospacing="0"/>
        <w:ind w:firstLine="708"/>
        <w:jc w:val="both"/>
        <w:rPr>
          <w:szCs w:val="28"/>
        </w:rPr>
      </w:pPr>
      <w:r w:rsidRPr="007F76DA">
        <w:rPr>
          <w:color w:val="000000"/>
          <w:szCs w:val="28"/>
        </w:rPr>
        <w:t>1</w:t>
      </w:r>
      <w:r w:rsidR="00E71886" w:rsidRPr="007F76DA">
        <w:rPr>
          <w:color w:val="000000"/>
          <w:szCs w:val="28"/>
        </w:rPr>
        <w:t>. Н</w:t>
      </w:r>
      <w:r w:rsidR="00D828C1" w:rsidRPr="007F76DA">
        <w:rPr>
          <w:color w:val="000000"/>
          <w:szCs w:val="28"/>
        </w:rPr>
        <w:t>а курсы внеурочной деятельности из перечня, предлагаемого по выбору родителей (законных представителей) несове</w:t>
      </w:r>
      <w:r w:rsidR="006B4DF2" w:rsidRPr="007F76DA">
        <w:rPr>
          <w:color w:val="000000"/>
          <w:szCs w:val="28"/>
        </w:rPr>
        <w:t>ршеннолетних обучающихся.</w:t>
      </w:r>
      <w:r w:rsidR="006B4DF2" w:rsidRPr="007F76DA">
        <w:rPr>
          <w:szCs w:val="28"/>
        </w:rPr>
        <w:t xml:space="preserve"> Содержание, формы организации и </w:t>
      </w:r>
      <w:r w:rsidR="006B4DF2" w:rsidRPr="007F76DA">
        <w:rPr>
          <w:szCs w:val="28"/>
        </w:rPr>
        <w:lastRenderedPageBreak/>
        <w:t>объем всей внеурочной деятельности уровня образования отражен в плане внеурочной деятельности.</w:t>
      </w:r>
    </w:p>
    <w:p w:rsidR="00F90EB4" w:rsidRPr="007F76DA" w:rsidRDefault="00F90EB4" w:rsidP="007F76D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F90EB4" w:rsidRPr="007F76DA" w:rsidRDefault="00F90EB4" w:rsidP="006B4DF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:rsidR="00D828C1" w:rsidRPr="007F76DA" w:rsidRDefault="00F90EB4" w:rsidP="006B4DF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ab/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 </w:t>
      </w:r>
      <w:r w:rsidR="00D828C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В целях</w:t>
      </w:r>
      <w:r w:rsidR="00D828C1"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="00D828C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выполнения</w:t>
      </w:r>
      <w:r w:rsidR="00D828C1"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="00D828C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Концепции развития детско-юношеского спорта в Российской Федерации до 2030 года и в соответствии с письмом </w:t>
      </w:r>
      <w:proofErr w:type="spellStart"/>
      <w:r w:rsidR="00D828C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Минпросвещения</w:t>
      </w:r>
      <w:proofErr w:type="spellEnd"/>
      <w:r w:rsidR="00D828C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от 21.12.2022 № ТВ-2859/03 МБОУ </w:t>
      </w:r>
      <w:r w:rsidR="00E26672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«</w:t>
      </w:r>
      <w:proofErr w:type="spellStart"/>
      <w:r w:rsidR="00E26672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Акимовская</w:t>
      </w:r>
      <w:proofErr w:type="spellEnd"/>
      <w:r w:rsidR="00E26672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СОШ»</w:t>
      </w:r>
      <w:r w:rsidR="00D828C1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реализует третий час физической активности за счет часов спортивных секций и спортивных клубов в рамках дополнительного образования детей.</w:t>
      </w:r>
    </w:p>
    <w:p w:rsidR="00F90EB4" w:rsidRPr="007F76DA" w:rsidRDefault="00F90EB4" w:rsidP="00D828C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:rsidR="00D828C1" w:rsidRPr="007F76DA" w:rsidRDefault="00D828C1" w:rsidP="007F76D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МБОУ </w:t>
      </w:r>
      <w:r w:rsidR="00E26672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«</w:t>
      </w:r>
      <w:proofErr w:type="spellStart"/>
      <w:r w:rsidR="00E26672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Акимовская</w:t>
      </w:r>
      <w:proofErr w:type="spellEnd"/>
      <w:r w:rsidR="00E26672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СОШ»</w:t>
      </w:r>
      <w:r w:rsidR="00E71886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.</w:t>
      </w:r>
    </w:p>
    <w:p w:rsidR="00E26672" w:rsidRPr="007F76DA" w:rsidRDefault="00E26672" w:rsidP="00D828C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:rsidR="00D828C1" w:rsidRPr="007F76DA" w:rsidRDefault="00D828C1" w:rsidP="002B3128">
      <w:pPr>
        <w:pStyle w:val="a4"/>
        <w:numPr>
          <w:ilvl w:val="0"/>
          <w:numId w:val="15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Формы промежуточной аттестации</w:t>
      </w:r>
      <w:r w:rsidR="00E71886" w:rsidRPr="007F76DA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.</w:t>
      </w:r>
    </w:p>
    <w:p w:rsidR="00D828C1" w:rsidRPr="007F76DA" w:rsidRDefault="00D828C1" w:rsidP="007F76D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Учебный план определяет формы проведения промежуточной аттестации в соответствии с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ФОП НОО, утвержденной приказом </w:t>
      </w:r>
      <w:proofErr w:type="spellStart"/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Минпросвещения</w:t>
      </w:r>
      <w:proofErr w:type="spellEnd"/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от 16.11.2022 № 992, </w:t>
      </w:r>
      <w:proofErr w:type="gramStart"/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и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="00B20C97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Положением</w:t>
      </w:r>
      <w:proofErr w:type="gramEnd"/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о </w:t>
      </w:r>
      <w:r w:rsidR="00B20C97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форме, периодичности проведения текущего контроля успеваемости и промежуточной аттестации обучающихся Муниципального бюджетного общеобразовательного учреждения «</w:t>
      </w:r>
      <w:proofErr w:type="spellStart"/>
      <w:r w:rsidR="00E26672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Акимовская</w:t>
      </w:r>
      <w:proofErr w:type="spellEnd"/>
      <w:r w:rsidR="00E26672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="00B20C97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средняя общеобразовательная школа</w:t>
      </w:r>
      <w:r w:rsidR="00E26672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»</w:t>
      </w:r>
      <w:r w:rsidR="00B20C97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Нижнегорского района Республики Крым</w:t>
      </w:r>
      <w:r w:rsidR="00E26672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.</w:t>
      </w:r>
    </w:p>
    <w:p w:rsidR="003F4B4E" w:rsidRPr="007F76DA" w:rsidRDefault="00D828C1" w:rsidP="007F76D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В 1-м классе промежуточная аттестация не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проводится. Промежуточная аттестация обучающихся </w:t>
      </w:r>
      <w:r w:rsidR="006B4DF2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проводится,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начиная с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2-го класса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в конце </w:t>
      </w:r>
      <w:r w:rsidR="00E71886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учебного года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по каждому изучаемому учебному предмету.</w:t>
      </w:r>
      <w:r w:rsidRPr="007F76D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="004D4452" w:rsidRPr="007F76D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3F4B4E" w:rsidRPr="007F76DA">
        <w:rPr>
          <w:rFonts w:ascii="Times New Roman" w:hAnsi="Times New Roman" w:cs="Times New Roman"/>
          <w:sz w:val="24"/>
          <w:szCs w:val="28"/>
          <w:lang w:val="ru-RU"/>
        </w:rPr>
        <w:t xml:space="preserve">В </w:t>
      </w:r>
      <w:r w:rsidR="004D4452" w:rsidRPr="007F76DA">
        <w:rPr>
          <w:rFonts w:ascii="Times New Roman" w:hAnsi="Times New Roman" w:cs="Times New Roman"/>
          <w:sz w:val="24"/>
          <w:szCs w:val="28"/>
          <w:lang w:val="ru-RU"/>
        </w:rPr>
        <w:t xml:space="preserve">конце каждого учебного периода выводится </w:t>
      </w:r>
      <w:r w:rsidR="003F4B4E" w:rsidRPr="007F76DA">
        <w:rPr>
          <w:rFonts w:ascii="Times New Roman" w:hAnsi="Times New Roman" w:cs="Times New Roman"/>
          <w:sz w:val="24"/>
          <w:szCs w:val="28"/>
          <w:lang w:val="ru-RU"/>
        </w:rPr>
        <w:t xml:space="preserve">промежуточная оценка </w:t>
      </w:r>
      <w:r w:rsidR="004D4452" w:rsidRPr="007F76DA">
        <w:rPr>
          <w:rFonts w:ascii="Times New Roman" w:hAnsi="Times New Roman" w:cs="Times New Roman"/>
          <w:sz w:val="24"/>
          <w:szCs w:val="28"/>
          <w:lang w:val="ru-RU"/>
        </w:rPr>
        <w:t xml:space="preserve">с учетом тематических проверочных работ. Оценка за промежуточную аттестацию выставляется как среднее арифметическое промежуточных (четвертных) оценок </w:t>
      </w:r>
      <w:r w:rsidR="003F4B4E" w:rsidRPr="007F76DA">
        <w:rPr>
          <w:rFonts w:ascii="Times New Roman" w:hAnsi="Times New Roman" w:cs="Times New Roman"/>
          <w:sz w:val="24"/>
          <w:szCs w:val="28"/>
          <w:lang w:val="ru-RU"/>
        </w:rPr>
        <w:t>выставленных с учетом</w:t>
      </w:r>
      <w:r w:rsidR="004D4452" w:rsidRPr="007F76DA">
        <w:rPr>
          <w:rFonts w:ascii="Times New Roman" w:hAnsi="Times New Roman" w:cs="Times New Roman"/>
          <w:sz w:val="24"/>
          <w:szCs w:val="28"/>
          <w:lang w:val="ru-RU"/>
        </w:rPr>
        <w:t xml:space="preserve"> тематических проверочных работ. </w:t>
      </w:r>
    </w:p>
    <w:p w:rsidR="00091521" w:rsidRPr="007F76DA" w:rsidRDefault="00091521" w:rsidP="007F76D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Форма проведения промежуточной аттестации – годовая отметка </w:t>
      </w:r>
      <w:r w:rsidR="00D91EBE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с учетом</w:t>
      </w:r>
      <w:r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тематических проверочных </w:t>
      </w:r>
      <w:r w:rsidR="00D91EBE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>работ.</w:t>
      </w:r>
      <w:r w:rsidR="003C0C58" w:rsidRPr="007F76D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</w:p>
    <w:p w:rsidR="007B2FAA" w:rsidRDefault="007B2FAA" w:rsidP="00E26672">
      <w:pPr>
        <w:tabs>
          <w:tab w:val="left" w:pos="948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tbl>
      <w:tblPr>
        <w:tblStyle w:val="ac"/>
        <w:tblW w:w="9776" w:type="dxa"/>
        <w:tblInd w:w="-3" w:type="dxa"/>
        <w:tblLook w:val="04A0" w:firstRow="1" w:lastRow="0" w:firstColumn="1" w:lastColumn="0" w:noHBand="0" w:noVBand="1"/>
      </w:tblPr>
      <w:tblGrid>
        <w:gridCol w:w="3681"/>
        <w:gridCol w:w="1046"/>
        <w:gridCol w:w="5049"/>
      </w:tblGrid>
      <w:tr w:rsidR="007B2FAA" w:rsidTr="00737A92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FAA" w:rsidRPr="007F76DA" w:rsidRDefault="007B2FAA" w:rsidP="007B2FA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proofErr w:type="spellStart"/>
            <w:r w:rsidRPr="007F7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Предметы</w:t>
            </w:r>
            <w:proofErr w:type="spellEnd"/>
            <w:r w:rsidRPr="007F7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7F7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курсы</w:t>
            </w:r>
            <w:proofErr w:type="spellEnd"/>
            <w:r w:rsidRPr="007F7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7F7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модули</w:t>
            </w:r>
            <w:proofErr w:type="spellEnd"/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FAA" w:rsidRPr="007F76DA" w:rsidRDefault="007B2FAA" w:rsidP="007B2FA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proofErr w:type="spellStart"/>
            <w:r w:rsidRPr="007F7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Классы</w:t>
            </w:r>
            <w:proofErr w:type="spellEnd"/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FAA" w:rsidRPr="007F76DA" w:rsidRDefault="007B2FAA" w:rsidP="007B2FA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proofErr w:type="spellStart"/>
            <w:r w:rsidRPr="007F7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Формы</w:t>
            </w:r>
            <w:proofErr w:type="spellEnd"/>
            <w:r w:rsidRPr="007F7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F7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промежуточной</w:t>
            </w:r>
            <w:proofErr w:type="spellEnd"/>
            <w:r w:rsidRPr="007F7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F7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аттестации</w:t>
            </w:r>
            <w:proofErr w:type="spellEnd"/>
          </w:p>
          <w:p w:rsidR="007B2FAA" w:rsidRPr="007F76DA" w:rsidRDefault="007B2FAA" w:rsidP="007B2FA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7B2FAA" w:rsidRPr="006F2CFD" w:rsidTr="00737A92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FAA" w:rsidRPr="007F76DA" w:rsidRDefault="007B2FA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Русский</w:t>
            </w:r>
            <w:proofErr w:type="spellEnd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язык</w:t>
            </w:r>
            <w:proofErr w:type="spellEnd"/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FAA" w:rsidRPr="007F76DA" w:rsidRDefault="007B2FAA" w:rsidP="007B2FA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2–4-й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FAA" w:rsidRPr="007F76D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Годовая отметка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без  учета</w:t>
            </w:r>
            <w:proofErr w:type="gramEnd"/>
            <w:r w:rsidR="007B2FAA" w:rsidRPr="007F76DA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тематических проверочных работ</w:t>
            </w:r>
          </w:p>
        </w:tc>
      </w:tr>
      <w:tr w:rsidR="006E313A" w:rsidRPr="006F2CFD" w:rsidTr="00737A92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Литературное</w:t>
            </w:r>
            <w:proofErr w:type="spellEnd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чтение</w:t>
            </w:r>
            <w:proofErr w:type="spellEnd"/>
            <w:r w:rsidRPr="007F76DA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6E31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2–4-й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Годовая отметка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без  учета</w:t>
            </w:r>
            <w:proofErr w:type="gramEnd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тематических проверочных работ</w:t>
            </w:r>
          </w:p>
        </w:tc>
      </w:tr>
      <w:tr w:rsidR="006E313A" w:rsidRPr="006F2CFD" w:rsidTr="00737A92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B2FA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Родной язык (русский)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6E31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2–4-й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Годовая отметка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без  учета</w:t>
            </w:r>
            <w:proofErr w:type="gramEnd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тематических проверочных работ</w:t>
            </w:r>
          </w:p>
        </w:tc>
      </w:tr>
      <w:tr w:rsidR="006E313A" w:rsidRPr="006F2CFD" w:rsidTr="00737A92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B2FA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мязык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крымскотатарский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6E31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2–4-й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Годовая отметка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без  учета</w:t>
            </w:r>
            <w:proofErr w:type="gramEnd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тематических проверочных работ</w:t>
            </w:r>
          </w:p>
        </w:tc>
      </w:tr>
      <w:tr w:rsidR="006E313A" w:rsidRPr="006F2CFD" w:rsidTr="00737A92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B2FA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6E31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2–4-й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Годовая отметка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без  учета</w:t>
            </w:r>
            <w:proofErr w:type="gramEnd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тематических проверочных работ</w:t>
            </w:r>
          </w:p>
        </w:tc>
      </w:tr>
      <w:tr w:rsidR="006E313A" w:rsidRPr="006F2CFD" w:rsidTr="00737A92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B2FA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Литературное чтение на родном языке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крымскотатарском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6E31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2–4-й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Годовая отметка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без  учета</w:t>
            </w:r>
            <w:proofErr w:type="gramEnd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тематических проверочных работ</w:t>
            </w:r>
          </w:p>
        </w:tc>
      </w:tr>
      <w:tr w:rsidR="006E313A" w:rsidRPr="006F2CFD" w:rsidTr="00737A92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13A" w:rsidRPr="007F76D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Иностранный</w:t>
            </w:r>
            <w:proofErr w:type="spellEnd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язык</w:t>
            </w:r>
            <w:proofErr w:type="spellEnd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(</w:t>
            </w:r>
            <w:proofErr w:type="spellStart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английский</w:t>
            </w:r>
            <w:proofErr w:type="spellEnd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6E31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2–4-й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Годовая отметка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без  учета</w:t>
            </w:r>
            <w:proofErr w:type="gramEnd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тематических проверочных работ</w:t>
            </w:r>
          </w:p>
        </w:tc>
      </w:tr>
      <w:tr w:rsidR="006E313A" w:rsidRPr="006F2CFD" w:rsidTr="00737A92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13A" w:rsidRPr="007F76D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Математика</w:t>
            </w:r>
            <w:proofErr w:type="spellEnd"/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6E31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2–4-й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Годовая отметка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без  учета</w:t>
            </w:r>
            <w:proofErr w:type="gramEnd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тематических проверочных работ</w:t>
            </w:r>
          </w:p>
        </w:tc>
      </w:tr>
      <w:tr w:rsidR="006E313A" w:rsidRPr="006F2CFD" w:rsidTr="00737A92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13A" w:rsidRPr="007F76D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Окружающий</w:t>
            </w:r>
            <w:proofErr w:type="spellEnd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мир</w:t>
            </w:r>
            <w:proofErr w:type="spellEnd"/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6E31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2–4-й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Годовая отметка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без  учета</w:t>
            </w:r>
            <w:proofErr w:type="gramEnd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тематических проверочных работ</w:t>
            </w:r>
          </w:p>
        </w:tc>
      </w:tr>
      <w:tr w:rsidR="006E313A" w:rsidRPr="006F2CFD" w:rsidTr="00737A92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13A" w:rsidRPr="007F76D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6E31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4-й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Годовая отметка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без  учета</w:t>
            </w:r>
            <w:proofErr w:type="gramEnd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тематических проверочных работ</w:t>
            </w:r>
          </w:p>
        </w:tc>
      </w:tr>
      <w:tr w:rsidR="006E313A" w:rsidRPr="006F2CFD" w:rsidTr="00737A92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13A" w:rsidRPr="007F76D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Изобразительное</w:t>
            </w:r>
            <w:proofErr w:type="spellEnd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искусство</w:t>
            </w:r>
            <w:proofErr w:type="spellEnd"/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6E31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2–4-й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Годовая отметка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без  учета</w:t>
            </w:r>
            <w:proofErr w:type="gramEnd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тематических проверочных работ</w:t>
            </w:r>
          </w:p>
        </w:tc>
      </w:tr>
      <w:tr w:rsidR="006E313A" w:rsidRPr="006F2CFD" w:rsidTr="00737A92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13A" w:rsidRPr="007F76D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Музыка</w:t>
            </w:r>
            <w:proofErr w:type="spellEnd"/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6E31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2–4-й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Годовая отметка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без  учета</w:t>
            </w:r>
            <w:proofErr w:type="gramEnd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тематических проверочных работ</w:t>
            </w:r>
          </w:p>
        </w:tc>
      </w:tr>
      <w:tr w:rsidR="006E313A" w:rsidRPr="006F2CFD" w:rsidTr="00737A92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13A" w:rsidRPr="007F76D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Технология</w:t>
            </w:r>
            <w:proofErr w:type="spellEnd"/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6E31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2–4-й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Годовая отметка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без  учета</w:t>
            </w:r>
            <w:proofErr w:type="gramEnd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тематических проверочных работ</w:t>
            </w:r>
          </w:p>
        </w:tc>
      </w:tr>
      <w:tr w:rsidR="006E313A" w:rsidRPr="006F2CFD" w:rsidTr="00737A92"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13A" w:rsidRPr="007F76D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Физическая</w:t>
            </w:r>
            <w:proofErr w:type="spellEnd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культура</w:t>
            </w:r>
            <w:proofErr w:type="spellEnd"/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6E313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2–4-й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A" w:rsidRPr="007F76DA" w:rsidRDefault="006E313A" w:rsidP="00737A9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Годовая отметка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без  учета</w:t>
            </w:r>
            <w:proofErr w:type="gramEnd"/>
            <w:r w:rsidRPr="007F76DA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тематических проверочных работ</w:t>
            </w:r>
          </w:p>
        </w:tc>
      </w:tr>
    </w:tbl>
    <w:p w:rsidR="00E26672" w:rsidRPr="007F76DA" w:rsidRDefault="00E26672" w:rsidP="007F76DA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26672" w:rsidRDefault="00E26672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1BF" w:rsidRDefault="000701BF" w:rsidP="00E2667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94CCB" w:rsidRDefault="00594CCB" w:rsidP="00594CCB">
      <w:pPr>
        <w:pStyle w:val="a4"/>
        <w:numPr>
          <w:ilvl w:val="0"/>
          <w:numId w:val="15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Сетка часов</w:t>
      </w:r>
    </w:p>
    <w:p w:rsidR="00F15F96" w:rsidRPr="00F15F96" w:rsidRDefault="00F15F96" w:rsidP="00F15F9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  <w:r w:rsidRPr="00F15F96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Недельный учебный план начального общего образования</w:t>
      </w:r>
    </w:p>
    <w:p w:rsidR="00F15F96" w:rsidRDefault="00F15F96" w:rsidP="00F15F9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  <w:r w:rsidRPr="00F15F96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 xml:space="preserve">(5-дневная учебная неделя с изучением родного языка </w:t>
      </w:r>
    </w:p>
    <w:p w:rsidR="00B20C97" w:rsidRDefault="00F15F96" w:rsidP="00F15F9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  <w:r w:rsidRPr="00F15F96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или обучением на родном языке)</w:t>
      </w:r>
    </w:p>
    <w:p w:rsidR="00F15F96" w:rsidRDefault="00F15F96" w:rsidP="00F15F9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2079"/>
        <w:gridCol w:w="3733"/>
        <w:gridCol w:w="850"/>
        <w:gridCol w:w="851"/>
        <w:gridCol w:w="850"/>
        <w:gridCol w:w="851"/>
        <w:gridCol w:w="851"/>
      </w:tblGrid>
      <w:tr w:rsidR="00DF60FA" w:rsidTr="00DF60FA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A" w:rsidRPr="00B20C97" w:rsidRDefault="00DF60FA" w:rsidP="00DF60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Предметные области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A" w:rsidRPr="00B20C97" w:rsidRDefault="00DF60FA" w:rsidP="00DF60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Учебные предметы/классы</w:t>
            </w:r>
          </w:p>
        </w:tc>
        <w:tc>
          <w:tcPr>
            <w:tcW w:w="3402" w:type="dxa"/>
            <w:gridSpan w:val="4"/>
          </w:tcPr>
          <w:p w:rsidR="00DF60FA" w:rsidRDefault="00DF60FA" w:rsidP="00DF60F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</w:tcPr>
          <w:p w:rsidR="00DF60FA" w:rsidRPr="00DF60FA" w:rsidRDefault="00DF60FA" w:rsidP="00DF60F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DF6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Всего</w:t>
            </w:r>
          </w:p>
        </w:tc>
      </w:tr>
      <w:tr w:rsidR="00DF60FA" w:rsidTr="00DF60FA">
        <w:tc>
          <w:tcPr>
            <w:tcW w:w="2079" w:type="dxa"/>
            <w:vMerge/>
          </w:tcPr>
          <w:p w:rsidR="00DF60FA" w:rsidRDefault="00DF60FA" w:rsidP="00F15F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3733" w:type="dxa"/>
            <w:vMerge/>
          </w:tcPr>
          <w:p w:rsidR="00DF60FA" w:rsidRDefault="00DF60FA" w:rsidP="00F15F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DF60FA" w:rsidRPr="00DF60FA" w:rsidRDefault="00DF60FA" w:rsidP="00DF60F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DF60FA" w:rsidRPr="00DF60FA" w:rsidRDefault="00DF60FA" w:rsidP="00DF60F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DF60FA" w:rsidRPr="00DF60FA" w:rsidRDefault="00DF60FA" w:rsidP="00DF60F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DF60FA" w:rsidRPr="00DF60FA" w:rsidRDefault="00DF60FA" w:rsidP="00DF60F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4</w:t>
            </w:r>
          </w:p>
        </w:tc>
        <w:tc>
          <w:tcPr>
            <w:tcW w:w="851" w:type="dxa"/>
            <w:vMerge/>
          </w:tcPr>
          <w:p w:rsidR="00DF60FA" w:rsidRDefault="00DF60FA" w:rsidP="00F15F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</w:tr>
      <w:tr w:rsidR="00EA326C" w:rsidTr="00EA7FE8">
        <w:tc>
          <w:tcPr>
            <w:tcW w:w="5812" w:type="dxa"/>
            <w:gridSpan w:val="2"/>
          </w:tcPr>
          <w:p w:rsidR="00EA326C" w:rsidRDefault="00EA326C" w:rsidP="00EA326C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Основная часть</w:t>
            </w:r>
          </w:p>
        </w:tc>
        <w:tc>
          <w:tcPr>
            <w:tcW w:w="850" w:type="dxa"/>
          </w:tcPr>
          <w:p w:rsidR="00EA326C" w:rsidRDefault="00EA326C" w:rsidP="00DF60F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A326C" w:rsidRDefault="00EA326C" w:rsidP="00DF60F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EA326C" w:rsidRDefault="00EA326C" w:rsidP="00DF60F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A326C" w:rsidRDefault="00EA326C" w:rsidP="00DF60FA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A326C" w:rsidRDefault="00EA326C" w:rsidP="00F15F9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</w:tr>
      <w:tr w:rsidR="00EA326C" w:rsidTr="00206D57">
        <w:tc>
          <w:tcPr>
            <w:tcW w:w="2079" w:type="dxa"/>
            <w:vMerge w:val="restart"/>
          </w:tcPr>
          <w:p w:rsidR="00EA326C" w:rsidRDefault="00EA326C" w:rsidP="00EA326C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и литературное чтение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</w:t>
            </w:r>
          </w:p>
        </w:tc>
      </w:tr>
      <w:tr w:rsidR="00EA326C" w:rsidTr="00206D57">
        <w:tc>
          <w:tcPr>
            <w:tcW w:w="2079" w:type="dxa"/>
            <w:vMerge/>
          </w:tcPr>
          <w:p w:rsidR="00EA326C" w:rsidRDefault="00EA326C" w:rsidP="00EA326C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12</w:t>
            </w:r>
          </w:p>
        </w:tc>
      </w:tr>
      <w:tr w:rsidR="00EA326C" w:rsidTr="00206D57">
        <w:tc>
          <w:tcPr>
            <w:tcW w:w="2079" w:type="dxa"/>
            <w:vMerge w:val="restart"/>
          </w:tcPr>
          <w:p w:rsidR="00EA326C" w:rsidRDefault="00EA326C" w:rsidP="00EA326C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Родной язык и литературное чтение на родном языке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Родной язык </w:t>
            </w:r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(русский)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15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3,5</w:t>
            </w:r>
          </w:p>
        </w:tc>
      </w:tr>
      <w:tr w:rsidR="00EA326C" w:rsidTr="00206D57">
        <w:tc>
          <w:tcPr>
            <w:tcW w:w="2079" w:type="dxa"/>
            <w:vMerge/>
          </w:tcPr>
          <w:p w:rsidR="00EA326C" w:rsidRDefault="00EA326C" w:rsidP="00EA326C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F15F96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Родной язык (</w:t>
            </w:r>
            <w:proofErr w:type="spellStart"/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крымскотатарский</w:t>
            </w:r>
            <w:proofErr w:type="spellEnd"/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C" w:rsidRPr="00F15F96" w:rsidRDefault="00EA326C" w:rsidP="00EA32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5F96">
              <w:rPr>
                <w:rFonts w:ascii="Times New Roman" w:hAnsi="Times New Roman" w:cs="Times New Roman"/>
                <w:sz w:val="24"/>
              </w:rPr>
              <w:t>1</w:t>
            </w:r>
            <w:r w:rsidRPr="00F15F96">
              <w:rPr>
                <w:rFonts w:ascii="Times New Roman" w:hAnsi="Times New Roman" w:cs="Times New Roman"/>
                <w:sz w:val="24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C" w:rsidRPr="00F15F96" w:rsidRDefault="00EA326C" w:rsidP="00EA32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5F96">
              <w:rPr>
                <w:rFonts w:ascii="Times New Roman" w:hAnsi="Times New Roman" w:cs="Times New Roman"/>
                <w:sz w:val="24"/>
              </w:rPr>
              <w:t>1</w:t>
            </w:r>
            <w:r w:rsidRPr="00F15F96">
              <w:rPr>
                <w:rFonts w:ascii="Times New Roman" w:hAnsi="Times New Roman" w:cs="Times New Roman"/>
                <w:sz w:val="24"/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C" w:rsidRPr="00F15F96" w:rsidRDefault="00EA326C" w:rsidP="00EA32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5F96">
              <w:rPr>
                <w:rFonts w:ascii="Times New Roman" w:hAnsi="Times New Roman" w:cs="Times New Roman"/>
                <w:sz w:val="24"/>
              </w:rPr>
              <w:t>1</w:t>
            </w:r>
            <w:r w:rsidRPr="00F15F96">
              <w:rPr>
                <w:rFonts w:ascii="Times New Roman" w:hAnsi="Times New Roman" w:cs="Times New Roman"/>
                <w:sz w:val="24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C" w:rsidRPr="00F15F96" w:rsidRDefault="00EA326C" w:rsidP="00EA32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5F96">
              <w:rPr>
                <w:rFonts w:ascii="Times New Roman" w:hAnsi="Times New Roman" w:cs="Times New Roman"/>
                <w:sz w:val="24"/>
              </w:rPr>
              <w:t>0,5</w:t>
            </w:r>
            <w:r w:rsidRPr="00F15F96">
              <w:rPr>
                <w:rFonts w:ascii="Times New Roman" w:hAnsi="Times New Roman" w:cs="Times New Roman"/>
                <w:sz w:val="24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C" w:rsidRPr="00F15F96" w:rsidRDefault="00EA326C" w:rsidP="00EA326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15F96">
              <w:rPr>
                <w:rFonts w:ascii="Times New Roman" w:hAnsi="Times New Roman" w:cs="Times New Roman"/>
                <w:b/>
                <w:sz w:val="24"/>
              </w:rPr>
              <w:t>3,5</w:t>
            </w:r>
            <w:r w:rsidRPr="00F15F96">
              <w:rPr>
                <w:rFonts w:ascii="Times New Roman" w:hAnsi="Times New Roman" w:cs="Times New Roman"/>
                <w:b/>
                <w:sz w:val="24"/>
                <w:lang w:val="ru-RU"/>
              </w:rPr>
              <w:t>*</w:t>
            </w:r>
          </w:p>
        </w:tc>
      </w:tr>
      <w:tr w:rsidR="00EA326C" w:rsidTr="00206D57">
        <w:tc>
          <w:tcPr>
            <w:tcW w:w="2079" w:type="dxa"/>
            <w:vMerge/>
          </w:tcPr>
          <w:p w:rsidR="00EA326C" w:rsidRDefault="00EA326C" w:rsidP="00EA326C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F15F96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итературное чтение на родном языке</w:t>
            </w:r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(русском)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C" w:rsidRPr="00F15F96" w:rsidRDefault="00EA326C" w:rsidP="00EA3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F9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C" w:rsidRPr="00F15F96" w:rsidRDefault="00EA326C" w:rsidP="00EA3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F9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C" w:rsidRPr="00F15F96" w:rsidRDefault="00EA326C" w:rsidP="00EA3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F9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C" w:rsidRPr="00F15F96" w:rsidRDefault="00EA326C" w:rsidP="00EA3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F96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C" w:rsidRPr="00F15F96" w:rsidRDefault="00EA326C" w:rsidP="00EA32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5F96">
              <w:rPr>
                <w:rFonts w:ascii="Times New Roman" w:hAnsi="Times New Roman" w:cs="Times New Roman"/>
                <w:b/>
                <w:sz w:val="24"/>
              </w:rPr>
              <w:t>3,5</w:t>
            </w:r>
          </w:p>
        </w:tc>
      </w:tr>
      <w:tr w:rsidR="00EA326C" w:rsidTr="00206D57">
        <w:tc>
          <w:tcPr>
            <w:tcW w:w="2079" w:type="dxa"/>
            <w:vMerge/>
          </w:tcPr>
          <w:p w:rsidR="00EA326C" w:rsidRDefault="00EA326C" w:rsidP="00EA326C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F15F96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итературное чтение на родном языке</w:t>
            </w:r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крымскотатарском</w:t>
            </w:r>
            <w:proofErr w:type="spellEnd"/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C" w:rsidRPr="00F15F96" w:rsidRDefault="00EA326C" w:rsidP="00EA32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5F96">
              <w:rPr>
                <w:rFonts w:ascii="Times New Roman" w:hAnsi="Times New Roman" w:cs="Times New Roman"/>
                <w:sz w:val="24"/>
              </w:rPr>
              <w:t>1</w:t>
            </w:r>
            <w:r w:rsidRPr="00F15F96">
              <w:rPr>
                <w:rFonts w:ascii="Times New Roman" w:hAnsi="Times New Roman" w:cs="Times New Roman"/>
                <w:sz w:val="24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C" w:rsidRPr="00F15F96" w:rsidRDefault="00EA326C" w:rsidP="00EA32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5F96">
              <w:rPr>
                <w:rFonts w:ascii="Times New Roman" w:hAnsi="Times New Roman" w:cs="Times New Roman"/>
                <w:sz w:val="24"/>
              </w:rPr>
              <w:t>1</w:t>
            </w:r>
            <w:r w:rsidRPr="00F15F96">
              <w:rPr>
                <w:rFonts w:ascii="Times New Roman" w:hAnsi="Times New Roman" w:cs="Times New Roman"/>
                <w:sz w:val="24"/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C" w:rsidRPr="00F15F96" w:rsidRDefault="00EA326C" w:rsidP="00EA32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5F96">
              <w:rPr>
                <w:rFonts w:ascii="Times New Roman" w:hAnsi="Times New Roman" w:cs="Times New Roman"/>
                <w:sz w:val="24"/>
              </w:rPr>
              <w:t>1</w:t>
            </w:r>
            <w:r w:rsidRPr="00F15F96">
              <w:rPr>
                <w:rFonts w:ascii="Times New Roman" w:hAnsi="Times New Roman" w:cs="Times New Roman"/>
                <w:sz w:val="24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C" w:rsidRPr="00F15F96" w:rsidRDefault="00EA326C" w:rsidP="00EA326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15F96">
              <w:rPr>
                <w:rFonts w:ascii="Times New Roman" w:hAnsi="Times New Roman" w:cs="Times New Roman"/>
                <w:sz w:val="24"/>
              </w:rPr>
              <w:t>0,5</w:t>
            </w:r>
            <w:r w:rsidRPr="00F15F96">
              <w:rPr>
                <w:rFonts w:ascii="Times New Roman" w:hAnsi="Times New Roman" w:cs="Times New Roman"/>
                <w:sz w:val="24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C" w:rsidRPr="00F15F96" w:rsidRDefault="00EA326C" w:rsidP="00EA326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15F96">
              <w:rPr>
                <w:rFonts w:ascii="Times New Roman" w:hAnsi="Times New Roman" w:cs="Times New Roman"/>
                <w:b/>
                <w:sz w:val="24"/>
              </w:rPr>
              <w:t>3,5</w:t>
            </w:r>
            <w:r w:rsidRPr="00F15F96">
              <w:rPr>
                <w:rFonts w:ascii="Times New Roman" w:hAnsi="Times New Roman" w:cs="Times New Roman"/>
                <w:b/>
                <w:sz w:val="24"/>
                <w:lang w:val="ru-RU"/>
              </w:rPr>
              <w:t>*</w:t>
            </w:r>
          </w:p>
        </w:tc>
      </w:tr>
      <w:tr w:rsidR="00EA326C" w:rsidTr="00206D57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Иностранный язык</w:t>
            </w:r>
            <w:r w:rsidR="00100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</w:tr>
      <w:tr w:rsidR="00EA326C" w:rsidTr="00206D57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 и информатика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16</w:t>
            </w:r>
          </w:p>
        </w:tc>
      </w:tr>
      <w:tr w:rsidR="00EA326C" w:rsidTr="00206D57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 и естествознание (Окружающий мир)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</w:tr>
      <w:tr w:rsidR="00EA326C" w:rsidTr="00F15A63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2D4BA5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6E313A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E3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EA326C" w:rsidTr="00F15A63">
        <w:tc>
          <w:tcPr>
            <w:tcW w:w="2079" w:type="dxa"/>
            <w:vMerge w:val="restart"/>
          </w:tcPr>
          <w:p w:rsidR="00EA326C" w:rsidRDefault="00EA326C" w:rsidP="00EA326C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Искусство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6E313A" w:rsidRDefault="006E313A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E3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EA326C" w:rsidTr="00F15A63">
        <w:tc>
          <w:tcPr>
            <w:tcW w:w="2079" w:type="dxa"/>
            <w:vMerge/>
          </w:tcPr>
          <w:p w:rsidR="00EA326C" w:rsidRDefault="00EA326C" w:rsidP="00EA326C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6E313A" w:rsidRDefault="006E313A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E3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EA326C" w:rsidTr="00F15A63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6E313A" w:rsidRDefault="006E313A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E3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EA326C" w:rsidTr="00F15A63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6E313A" w:rsidRDefault="006E313A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E3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</w:tr>
      <w:tr w:rsidR="00EA326C" w:rsidTr="00ED5745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6C" w:rsidRPr="00B20C97" w:rsidRDefault="00EA326C" w:rsidP="00EA32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90</w:t>
            </w:r>
          </w:p>
        </w:tc>
      </w:tr>
      <w:tr w:rsidR="006E313A" w:rsidRPr="006E313A" w:rsidTr="00ED5745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 с учетом деления класса на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97</w:t>
            </w:r>
          </w:p>
        </w:tc>
      </w:tr>
      <w:tr w:rsidR="006E313A" w:rsidTr="00ED5745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6E313A" w:rsidTr="00ED5745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Учебные 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135</w:t>
            </w:r>
          </w:p>
        </w:tc>
      </w:tr>
      <w:tr w:rsidR="006E313A" w:rsidTr="00ED5745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3039</w:t>
            </w:r>
          </w:p>
        </w:tc>
      </w:tr>
      <w:tr w:rsidR="006E313A" w:rsidTr="00ED5745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90</w:t>
            </w:r>
          </w:p>
        </w:tc>
      </w:tr>
    </w:tbl>
    <w:p w:rsidR="00DF60FA" w:rsidRPr="007B2FAA" w:rsidRDefault="00DF60FA" w:rsidP="007B2FAA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F15F96" w:rsidRPr="007B2FAA" w:rsidRDefault="00F15F96" w:rsidP="007B2FAA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8"/>
          <w:lang w:val="ru-RU"/>
        </w:rPr>
      </w:pPr>
      <w:r w:rsidRPr="007B2FAA">
        <w:rPr>
          <w:rFonts w:ascii="Times New Roman" w:hAnsi="Times New Roman" w:cs="Times New Roman"/>
          <w:bCs/>
          <w:color w:val="000000"/>
          <w:sz w:val="24"/>
          <w:szCs w:val="28"/>
          <w:lang w:val="ru-RU"/>
        </w:rPr>
        <w:t>1*- за счет деления класса на группы</w:t>
      </w:r>
    </w:p>
    <w:p w:rsidR="00B20C97" w:rsidRPr="00B20C97" w:rsidRDefault="00B20C97" w:rsidP="00B20C97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textWrapping" w:clear="all"/>
      </w:r>
    </w:p>
    <w:p w:rsidR="00B20C97" w:rsidRPr="00B20C97" w:rsidRDefault="00B20C97" w:rsidP="00B20C97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0C97" w:rsidRDefault="00B20C97" w:rsidP="00D7551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D75512" w:rsidRDefault="00D75512" w:rsidP="00D7551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Годовая сетка часов</w:t>
      </w:r>
    </w:p>
    <w:p w:rsidR="00F15F96" w:rsidRPr="00F15F96" w:rsidRDefault="007F76DA" w:rsidP="00F15F9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Годовой</w:t>
      </w:r>
      <w:r w:rsidR="00F15F96" w:rsidRPr="00F15F96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 xml:space="preserve"> учебный план начального общего образования</w:t>
      </w:r>
    </w:p>
    <w:p w:rsidR="00F15F96" w:rsidRDefault="00F15F96" w:rsidP="00F15F9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  <w:r w:rsidRPr="00F15F96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 xml:space="preserve">(5-дневная учебная неделя с изучением родного языка </w:t>
      </w:r>
    </w:p>
    <w:p w:rsidR="00F15F96" w:rsidRDefault="00F15F96" w:rsidP="00F15F9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  <w:r w:rsidRPr="00F15F96"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  <w:t>или обучением на родном языке)</w:t>
      </w:r>
    </w:p>
    <w:p w:rsidR="00F15F96" w:rsidRDefault="00F15F96" w:rsidP="00F15F9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2079"/>
        <w:gridCol w:w="3733"/>
        <w:gridCol w:w="850"/>
        <w:gridCol w:w="851"/>
        <w:gridCol w:w="850"/>
        <w:gridCol w:w="851"/>
        <w:gridCol w:w="851"/>
      </w:tblGrid>
      <w:tr w:rsidR="007B2FAA" w:rsidTr="009C0EFD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AA" w:rsidRPr="00B20C97" w:rsidRDefault="007B2FAA" w:rsidP="009C0EF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Предметные области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AA" w:rsidRPr="00B20C97" w:rsidRDefault="007B2FAA" w:rsidP="009C0EF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Учебные предметы/классы</w:t>
            </w:r>
          </w:p>
        </w:tc>
        <w:tc>
          <w:tcPr>
            <w:tcW w:w="3402" w:type="dxa"/>
            <w:gridSpan w:val="4"/>
          </w:tcPr>
          <w:p w:rsidR="007B2FAA" w:rsidRDefault="007B2FAA" w:rsidP="009C0EF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</w:tcPr>
          <w:p w:rsidR="007B2FAA" w:rsidRPr="00DF60FA" w:rsidRDefault="007B2FAA" w:rsidP="009C0EF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DF60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Всего</w:t>
            </w:r>
          </w:p>
        </w:tc>
      </w:tr>
      <w:tr w:rsidR="007B2FAA" w:rsidTr="009C0EFD">
        <w:tc>
          <w:tcPr>
            <w:tcW w:w="2079" w:type="dxa"/>
            <w:vMerge/>
          </w:tcPr>
          <w:p w:rsidR="007B2FAA" w:rsidRDefault="007B2FAA" w:rsidP="009C0EF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3733" w:type="dxa"/>
            <w:vMerge/>
          </w:tcPr>
          <w:p w:rsidR="007B2FAA" w:rsidRDefault="007B2FAA" w:rsidP="009C0EF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B2FAA" w:rsidRPr="00DF60FA" w:rsidRDefault="007B2FAA" w:rsidP="009C0EF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7B2FAA" w:rsidRPr="00DF60FA" w:rsidRDefault="007B2FAA" w:rsidP="009C0EF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7B2FAA" w:rsidRPr="00DF60FA" w:rsidRDefault="007B2FAA" w:rsidP="009C0EF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7B2FAA" w:rsidRPr="00DF60FA" w:rsidRDefault="007B2FAA" w:rsidP="009C0EF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4</w:t>
            </w:r>
          </w:p>
        </w:tc>
        <w:tc>
          <w:tcPr>
            <w:tcW w:w="851" w:type="dxa"/>
            <w:vMerge/>
          </w:tcPr>
          <w:p w:rsidR="007B2FAA" w:rsidRDefault="007B2FAA" w:rsidP="009C0EF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</w:tr>
      <w:tr w:rsidR="007B2FAA" w:rsidTr="009C0EFD">
        <w:tc>
          <w:tcPr>
            <w:tcW w:w="5812" w:type="dxa"/>
            <w:gridSpan w:val="2"/>
          </w:tcPr>
          <w:p w:rsidR="007B2FAA" w:rsidRDefault="007B2FAA" w:rsidP="009C0EFD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  <w:t>Основная часть</w:t>
            </w:r>
          </w:p>
        </w:tc>
        <w:tc>
          <w:tcPr>
            <w:tcW w:w="850" w:type="dxa"/>
          </w:tcPr>
          <w:p w:rsidR="007B2FAA" w:rsidRDefault="007B2FAA" w:rsidP="009C0EF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7B2FAA" w:rsidRDefault="007B2FAA" w:rsidP="009C0EF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B2FAA" w:rsidRDefault="007B2FAA" w:rsidP="009C0EF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7B2FAA" w:rsidRDefault="007B2FAA" w:rsidP="009C0EF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7B2FAA" w:rsidRDefault="007B2FAA" w:rsidP="009C0EFD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</w:tr>
      <w:tr w:rsidR="00BF32CD" w:rsidTr="00CC37F1">
        <w:tc>
          <w:tcPr>
            <w:tcW w:w="2079" w:type="dxa"/>
            <w:vMerge w:val="restart"/>
          </w:tcPr>
          <w:p w:rsidR="00BF32CD" w:rsidRDefault="00BF32CD" w:rsidP="00BF32CD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 и литературное чтение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B20C97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96"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</w:p>
        </w:tc>
      </w:tr>
      <w:tr w:rsidR="00BF32CD" w:rsidTr="00CC37F1">
        <w:tc>
          <w:tcPr>
            <w:tcW w:w="2079" w:type="dxa"/>
            <w:vMerge/>
          </w:tcPr>
          <w:p w:rsidR="00BF32CD" w:rsidRDefault="00BF32CD" w:rsidP="00BF32CD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B20C97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96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BF32CD" w:rsidTr="009C0EFD">
        <w:tc>
          <w:tcPr>
            <w:tcW w:w="2079" w:type="dxa"/>
            <w:vMerge w:val="restart"/>
          </w:tcPr>
          <w:p w:rsidR="00BF32CD" w:rsidRDefault="00BF32CD" w:rsidP="00BF32CD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Родной язык и литературное чтение на родном языке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B20C97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Родной язык </w:t>
            </w:r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(русский)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B20C97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B20C97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B20C97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B20C97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B20C97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118</w:t>
            </w:r>
          </w:p>
        </w:tc>
      </w:tr>
      <w:tr w:rsidR="00BF32CD" w:rsidTr="009C0EFD">
        <w:tc>
          <w:tcPr>
            <w:tcW w:w="2079" w:type="dxa"/>
            <w:vMerge/>
          </w:tcPr>
          <w:p w:rsidR="00BF32CD" w:rsidRDefault="00BF32CD" w:rsidP="00BF32CD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F15F96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Родной язык (</w:t>
            </w:r>
            <w:proofErr w:type="spellStart"/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крымскотатарский</w:t>
            </w:r>
            <w:proofErr w:type="spellEnd"/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  <w:r w:rsidRPr="00F15F96">
              <w:rPr>
                <w:rFonts w:ascii="Times New Roman" w:hAnsi="Times New Roman" w:cs="Times New Roman"/>
                <w:sz w:val="24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  <w:r w:rsidRPr="00F15F96">
              <w:rPr>
                <w:rFonts w:ascii="Times New Roman" w:hAnsi="Times New Roman" w:cs="Times New Roman"/>
                <w:sz w:val="24"/>
                <w:lang w:val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  <w:r w:rsidRPr="00F15F96">
              <w:rPr>
                <w:rFonts w:ascii="Times New Roman" w:hAnsi="Times New Roman" w:cs="Times New Roman"/>
                <w:sz w:val="24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F15F96">
              <w:rPr>
                <w:rFonts w:ascii="Times New Roman" w:hAnsi="Times New Roman" w:cs="Times New Roman"/>
                <w:sz w:val="24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118</w:t>
            </w:r>
            <w:r w:rsidRPr="00F15F96">
              <w:rPr>
                <w:rFonts w:ascii="Times New Roman" w:hAnsi="Times New Roman" w:cs="Times New Roman"/>
                <w:b/>
                <w:sz w:val="24"/>
                <w:lang w:val="ru-RU"/>
              </w:rPr>
              <w:t>*</w:t>
            </w:r>
          </w:p>
        </w:tc>
      </w:tr>
      <w:tr w:rsidR="00BF32CD" w:rsidTr="009C0EFD">
        <w:tc>
          <w:tcPr>
            <w:tcW w:w="2079" w:type="dxa"/>
            <w:vMerge/>
          </w:tcPr>
          <w:p w:rsidR="00BF32CD" w:rsidRDefault="00BF32CD" w:rsidP="00BF32CD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F15F96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итературное чтение на родном языке</w:t>
            </w:r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(русском)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F96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F96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F96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F96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118</w:t>
            </w:r>
          </w:p>
        </w:tc>
      </w:tr>
      <w:tr w:rsidR="00BF32CD" w:rsidTr="009C0EFD">
        <w:tc>
          <w:tcPr>
            <w:tcW w:w="2079" w:type="dxa"/>
            <w:vMerge/>
          </w:tcPr>
          <w:p w:rsidR="00BF32CD" w:rsidRDefault="00BF32CD" w:rsidP="00BF32CD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F15F96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итературное чтение на родном языке</w:t>
            </w:r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крымскотатарском</w:t>
            </w:r>
            <w:proofErr w:type="spellEnd"/>
            <w:r w:rsidRPr="00F15F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F96">
              <w:rPr>
                <w:rFonts w:ascii="Times New Roman" w:hAnsi="Times New Roman" w:cs="Times New Roman"/>
                <w:sz w:val="24"/>
              </w:rPr>
              <w:t>33*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F96">
              <w:rPr>
                <w:rFonts w:ascii="Times New Roman" w:hAnsi="Times New Roman" w:cs="Times New Roman"/>
                <w:sz w:val="24"/>
              </w:rPr>
              <w:t>34*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F96">
              <w:rPr>
                <w:rFonts w:ascii="Times New Roman" w:hAnsi="Times New Roman" w:cs="Times New Roman"/>
                <w:sz w:val="24"/>
              </w:rPr>
              <w:t>34*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F96">
              <w:rPr>
                <w:rFonts w:ascii="Times New Roman" w:hAnsi="Times New Roman" w:cs="Times New Roman"/>
                <w:sz w:val="24"/>
              </w:rPr>
              <w:t>17*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CD" w:rsidRPr="00F15F96" w:rsidRDefault="00BF32CD" w:rsidP="00BF32C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118</w:t>
            </w:r>
            <w:r w:rsidRPr="00F15F96">
              <w:rPr>
                <w:rFonts w:ascii="Times New Roman" w:hAnsi="Times New Roman" w:cs="Times New Roman"/>
                <w:b/>
                <w:sz w:val="24"/>
                <w:lang w:val="ru-RU"/>
              </w:rPr>
              <w:t>*</w:t>
            </w:r>
          </w:p>
        </w:tc>
      </w:tr>
      <w:tr w:rsidR="00BF32CD" w:rsidTr="00CC37F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B20C97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B20C97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Иностранный язык</w:t>
            </w:r>
            <w:r w:rsidR="00100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204</w:t>
            </w:r>
          </w:p>
        </w:tc>
      </w:tr>
      <w:tr w:rsidR="00BF32CD" w:rsidTr="00CC37F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B20C97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 и информатика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B20C97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540</w:t>
            </w:r>
          </w:p>
        </w:tc>
      </w:tr>
      <w:tr w:rsidR="00BF32CD" w:rsidTr="00CC37F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B20C97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 и естествознание (Окружающий мир)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B20C97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ru-RU"/>
              </w:rPr>
              <w:t>270</w:t>
            </w:r>
          </w:p>
        </w:tc>
      </w:tr>
      <w:tr w:rsidR="00BF32CD" w:rsidTr="00CC37F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B20C97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B20C97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ru-RU" w:eastAsia="ru-RU"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ru-RU"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ru-RU" w:eastAsia="ru-RU"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ru-RU" w:eastAsia="ru-RU" w:bidi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val="ru-RU" w:eastAsia="ru-RU" w:bidi="ru-RU"/>
              </w:rPr>
              <w:t>34</w:t>
            </w:r>
          </w:p>
        </w:tc>
      </w:tr>
      <w:tr w:rsidR="00BF32CD" w:rsidTr="00CC37F1">
        <w:tc>
          <w:tcPr>
            <w:tcW w:w="2079" w:type="dxa"/>
            <w:vMerge w:val="restart"/>
          </w:tcPr>
          <w:p w:rsidR="00BF32CD" w:rsidRDefault="00BF32CD" w:rsidP="00BF32CD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Искусство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B20C97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ru-RU" w:eastAsia="ru-RU" w:bidi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val="ru-RU" w:eastAsia="ru-RU" w:bidi="ru-RU"/>
              </w:rPr>
              <w:t>135</w:t>
            </w:r>
          </w:p>
        </w:tc>
      </w:tr>
      <w:tr w:rsidR="00BF32CD" w:rsidTr="00CC37F1">
        <w:tc>
          <w:tcPr>
            <w:tcW w:w="2079" w:type="dxa"/>
            <w:vMerge/>
          </w:tcPr>
          <w:p w:rsidR="00BF32CD" w:rsidRDefault="00BF32CD" w:rsidP="00BF32CD">
            <w:pPr>
              <w:pStyle w:val="a4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B20C97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ru-RU" w:eastAsia="ru-RU" w:bidi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val="ru-RU" w:eastAsia="ru-RU" w:bidi="ru-RU"/>
              </w:rPr>
              <w:t>135</w:t>
            </w:r>
          </w:p>
        </w:tc>
      </w:tr>
      <w:tr w:rsidR="00BF32CD" w:rsidTr="00CC37F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B20C97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B20C97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ru-RU" w:eastAsia="ru-RU" w:bidi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val="ru-RU" w:eastAsia="ru-RU" w:bidi="ru-RU"/>
              </w:rPr>
              <w:t>135</w:t>
            </w:r>
          </w:p>
        </w:tc>
      </w:tr>
      <w:tr w:rsidR="00BF32CD" w:rsidTr="00F75AF4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B20C97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B20C97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ru-RU" w:eastAsia="ru-RU" w:bidi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ru-RU" w:eastAsia="ru-RU" w:bidi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ru-RU" w:eastAsia="ru-RU" w:bidi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ru-RU" w:eastAsia="ru-RU" w:bidi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2CD" w:rsidRPr="007F76DA" w:rsidRDefault="00BF32CD" w:rsidP="00BF32CD">
            <w:pPr>
              <w:widowControl w:val="0"/>
              <w:spacing w:before="0" w:beforeAutospacing="0" w:after="0" w:afterAutospacing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ru-RU" w:eastAsia="ru-RU" w:bidi="ru-RU"/>
              </w:rPr>
            </w:pPr>
            <w:r w:rsidRPr="007F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val="ru-RU" w:eastAsia="ru-RU" w:bidi="ru-RU"/>
              </w:rPr>
              <w:t>270</w:t>
            </w:r>
          </w:p>
        </w:tc>
      </w:tr>
      <w:tr w:rsidR="00BF32CD" w:rsidTr="00E27758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CD" w:rsidRPr="00B20C97" w:rsidRDefault="00BF32CD" w:rsidP="00BF32C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32CD" w:rsidRPr="00BF32CD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ru-RU" w:eastAsia="ru-RU" w:bidi="ru-RU"/>
              </w:rPr>
            </w:pPr>
            <w:r w:rsidRPr="00BF32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6"/>
                <w:lang w:val="ru-RU" w:eastAsia="ru-RU" w:bidi="ru-RU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2CD" w:rsidRPr="00BF32CD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ru-RU" w:eastAsia="ru-RU" w:bidi="ru-RU"/>
              </w:rPr>
            </w:pPr>
            <w:r w:rsidRPr="00BF32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6"/>
                <w:lang w:val="ru-RU" w:eastAsia="ru-RU" w:bidi="ru-RU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2CD" w:rsidRPr="00BF32CD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ru-RU" w:eastAsia="ru-RU" w:bidi="ru-RU"/>
              </w:rPr>
            </w:pPr>
            <w:r w:rsidRPr="00BF32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6"/>
                <w:lang w:val="ru-RU" w:eastAsia="ru-RU" w:bidi="ru-RU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2CD" w:rsidRPr="00BF32CD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ru-RU" w:eastAsia="ru-RU" w:bidi="ru-RU"/>
              </w:rPr>
            </w:pPr>
            <w:r w:rsidRPr="00BF32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6"/>
                <w:lang w:val="ru-RU" w:eastAsia="ru-RU" w:bidi="ru-RU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2CD" w:rsidRPr="00BF32CD" w:rsidRDefault="00BF32CD" w:rsidP="00BF32CD">
            <w:pPr>
              <w:widowControl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val="ru-RU" w:eastAsia="ru-RU" w:bidi="ru-RU"/>
              </w:rPr>
            </w:pPr>
            <w:r w:rsidRPr="00BF32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val="ru-RU" w:eastAsia="ru-RU" w:bidi="ru-RU"/>
              </w:rPr>
              <w:t>3039</w:t>
            </w:r>
          </w:p>
        </w:tc>
      </w:tr>
      <w:tr w:rsidR="006E313A" w:rsidTr="009C0EFD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6E313A" w:rsidTr="009C0EFD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Учебные 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135</w:t>
            </w:r>
          </w:p>
        </w:tc>
      </w:tr>
      <w:tr w:rsidR="006E313A" w:rsidTr="009C0EFD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0701BF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0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0701BF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0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0701BF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0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0701BF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0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0701BF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0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3039</w:t>
            </w:r>
          </w:p>
        </w:tc>
      </w:tr>
      <w:tr w:rsidR="006E313A" w:rsidTr="009C0EFD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A" w:rsidRPr="00B20C97" w:rsidRDefault="006E313A" w:rsidP="006E313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20C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90</w:t>
            </w:r>
          </w:p>
        </w:tc>
      </w:tr>
    </w:tbl>
    <w:p w:rsidR="007B2FAA" w:rsidRPr="007B2FAA" w:rsidRDefault="007B2FAA" w:rsidP="007B2FAA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7B2FAA" w:rsidRPr="007B2FAA" w:rsidRDefault="007B2FAA" w:rsidP="007B2FAA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8"/>
          <w:lang w:val="ru-RU"/>
        </w:rPr>
      </w:pPr>
      <w:r w:rsidRPr="007B2FAA">
        <w:rPr>
          <w:rFonts w:ascii="Times New Roman" w:hAnsi="Times New Roman" w:cs="Times New Roman"/>
          <w:bCs/>
          <w:color w:val="000000"/>
          <w:sz w:val="24"/>
          <w:szCs w:val="28"/>
          <w:lang w:val="ru-RU"/>
        </w:rPr>
        <w:t>1*- за счет деления класса на группы</w:t>
      </w:r>
    </w:p>
    <w:p w:rsidR="007B2FAA" w:rsidRDefault="007B2FAA" w:rsidP="00F15F9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p w:rsidR="007B2FAA" w:rsidRDefault="007B2FAA" w:rsidP="00F15F9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  <w:lang w:val="ru-RU"/>
        </w:rPr>
      </w:pPr>
    </w:p>
    <w:sectPr w:rsidR="007B2FAA" w:rsidSect="00D828C1">
      <w:pgSz w:w="11907" w:h="16839"/>
      <w:pgMar w:top="1440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2017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4A6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406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B2737"/>
    <w:multiLevelType w:val="multilevel"/>
    <w:tmpl w:val="B936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751FE9"/>
    <w:multiLevelType w:val="hybridMultilevel"/>
    <w:tmpl w:val="8EEE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15B02"/>
    <w:multiLevelType w:val="hybridMultilevel"/>
    <w:tmpl w:val="091C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873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0058A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6641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2"/>
  </w:num>
  <w:num w:numId="9">
    <w:abstractNumId w:val="14"/>
  </w:num>
  <w:num w:numId="10">
    <w:abstractNumId w:val="13"/>
  </w:num>
  <w:num w:numId="11">
    <w:abstractNumId w:val="8"/>
  </w:num>
  <w:num w:numId="12">
    <w:abstractNumId w:val="5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52"/>
    <w:rsid w:val="00055E25"/>
    <w:rsid w:val="00061031"/>
    <w:rsid w:val="000701BF"/>
    <w:rsid w:val="00086181"/>
    <w:rsid w:val="00091521"/>
    <w:rsid w:val="000A6D95"/>
    <w:rsid w:val="000E2849"/>
    <w:rsid w:val="000F04CA"/>
    <w:rsid w:val="001005DB"/>
    <w:rsid w:val="00175B0B"/>
    <w:rsid w:val="001847EA"/>
    <w:rsid w:val="00220152"/>
    <w:rsid w:val="0023175E"/>
    <w:rsid w:val="00250F3F"/>
    <w:rsid w:val="002B3128"/>
    <w:rsid w:val="002D3C5E"/>
    <w:rsid w:val="002D4BA5"/>
    <w:rsid w:val="002E6F5D"/>
    <w:rsid w:val="003C0C58"/>
    <w:rsid w:val="003F4B4E"/>
    <w:rsid w:val="004471AD"/>
    <w:rsid w:val="004D231B"/>
    <w:rsid w:val="004D4452"/>
    <w:rsid w:val="005362FB"/>
    <w:rsid w:val="00546DC2"/>
    <w:rsid w:val="00593569"/>
    <w:rsid w:val="00594CCB"/>
    <w:rsid w:val="005B4BA2"/>
    <w:rsid w:val="005F7424"/>
    <w:rsid w:val="006923AB"/>
    <w:rsid w:val="006B4DF2"/>
    <w:rsid w:val="006E313A"/>
    <w:rsid w:val="006F2CFD"/>
    <w:rsid w:val="00732C91"/>
    <w:rsid w:val="00737A92"/>
    <w:rsid w:val="00765D2A"/>
    <w:rsid w:val="007B2FAA"/>
    <w:rsid w:val="007F76DA"/>
    <w:rsid w:val="00850003"/>
    <w:rsid w:val="009444A3"/>
    <w:rsid w:val="009A35F7"/>
    <w:rsid w:val="00A31C11"/>
    <w:rsid w:val="00A8126F"/>
    <w:rsid w:val="00AC03F9"/>
    <w:rsid w:val="00AC4BFE"/>
    <w:rsid w:val="00B20C97"/>
    <w:rsid w:val="00B53A04"/>
    <w:rsid w:val="00BD50F5"/>
    <w:rsid w:val="00BF32CD"/>
    <w:rsid w:val="00BF6B01"/>
    <w:rsid w:val="00C13069"/>
    <w:rsid w:val="00C82209"/>
    <w:rsid w:val="00CB6B50"/>
    <w:rsid w:val="00CC1B3E"/>
    <w:rsid w:val="00CE7E52"/>
    <w:rsid w:val="00D0538B"/>
    <w:rsid w:val="00D4122E"/>
    <w:rsid w:val="00D6591D"/>
    <w:rsid w:val="00D75512"/>
    <w:rsid w:val="00D828C1"/>
    <w:rsid w:val="00D84CB2"/>
    <w:rsid w:val="00D91EBE"/>
    <w:rsid w:val="00DA79BB"/>
    <w:rsid w:val="00DF60FA"/>
    <w:rsid w:val="00E26672"/>
    <w:rsid w:val="00E71886"/>
    <w:rsid w:val="00E807A9"/>
    <w:rsid w:val="00E90D56"/>
    <w:rsid w:val="00EA326C"/>
    <w:rsid w:val="00EA7A08"/>
    <w:rsid w:val="00F10C60"/>
    <w:rsid w:val="00F15F96"/>
    <w:rsid w:val="00F9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14E41-13FC-42E9-B220-AB83618C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6B4DF2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pyright-info">
    <w:name w:val="copyright-info"/>
    <w:basedOn w:val="a"/>
    <w:rsid w:val="00D91E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1"/>
    <w:uiPriority w:val="99"/>
    <w:semiHidden/>
    <w:unhideWhenUsed/>
    <w:rsid w:val="00D91EBE"/>
    <w:rPr>
      <w:color w:val="0000FF"/>
      <w:u w:val="single"/>
    </w:rPr>
  </w:style>
  <w:style w:type="character" w:styleId="ab">
    <w:name w:val="Strong"/>
    <w:basedOn w:val="a1"/>
    <w:uiPriority w:val="22"/>
    <w:qFormat/>
    <w:rsid w:val="00BF6B01"/>
    <w:rPr>
      <w:b/>
      <w:bCs/>
    </w:rPr>
  </w:style>
  <w:style w:type="table" w:styleId="ac">
    <w:name w:val="Table Grid"/>
    <w:basedOn w:val="a2"/>
    <w:uiPriority w:val="39"/>
    <w:rsid w:val="00DF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814A1-6FB2-4BEB-A56C-312D1631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Пользователь Windows</cp:lastModifiedBy>
  <cp:revision>11</cp:revision>
  <cp:lastPrinted>2023-08-30T10:16:00Z</cp:lastPrinted>
  <dcterms:created xsi:type="dcterms:W3CDTF">2023-08-08T08:39:00Z</dcterms:created>
  <dcterms:modified xsi:type="dcterms:W3CDTF">2023-09-25T14:11:00Z</dcterms:modified>
</cp:coreProperties>
</file>